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118C4" w14:textId="58502509" w:rsidR="00053673" w:rsidRDefault="00E21A7A" w:rsidP="00053673">
      <w:pPr>
        <w:spacing w:after="0"/>
        <w:jc w:val="center"/>
        <w:rPr>
          <w:rFonts w:ascii="Open Sans" w:hAnsi="Open Sans" w:cs="Open Sans"/>
          <w:b/>
          <w:bCs/>
          <w:color w:val="278E53"/>
          <w:sz w:val="28"/>
          <w:szCs w:val="28"/>
        </w:rPr>
      </w:pPr>
      <w:r>
        <w:rPr>
          <w:rFonts w:ascii="Open Sans" w:hAnsi="Open Sans" w:cs="Open Sans"/>
          <w:b/>
          <w:bCs/>
          <w:noProof/>
          <w:color w:val="278E5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A75F69C" wp14:editId="51EBBEBC">
            <wp:simplePos x="0" y="0"/>
            <wp:positionH relativeFrom="column">
              <wp:posOffset>5330190</wp:posOffset>
            </wp:positionH>
            <wp:positionV relativeFrom="paragraph">
              <wp:posOffset>-184785</wp:posOffset>
            </wp:positionV>
            <wp:extent cx="1356360" cy="1356360"/>
            <wp:effectExtent l="0" t="0" r="0" b="0"/>
            <wp:wrapNone/>
            <wp:docPr id="1663251225" name="Afbeelding 1" descr="Afbeelding met tekst, Lettertype, cirkel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51225" name="Afbeelding 1" descr="Afbeelding met tekst, Lettertype, cirkel, logo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FC369" w14:textId="77777777" w:rsidR="00E21A7A" w:rsidRDefault="00E21A7A" w:rsidP="00053673">
      <w:pPr>
        <w:spacing w:after="0"/>
        <w:jc w:val="center"/>
        <w:rPr>
          <w:rFonts w:ascii="Open Sans" w:hAnsi="Open Sans" w:cs="Open Sans"/>
          <w:b/>
          <w:bCs/>
          <w:color w:val="278E53"/>
          <w:sz w:val="26"/>
          <w:szCs w:val="26"/>
        </w:rPr>
      </w:pPr>
    </w:p>
    <w:p w14:paraId="66E0D02F" w14:textId="77777777" w:rsidR="00E21A7A" w:rsidRDefault="00E21A7A" w:rsidP="00053673">
      <w:pPr>
        <w:spacing w:after="0"/>
        <w:jc w:val="center"/>
        <w:rPr>
          <w:rFonts w:ascii="Open Sans" w:hAnsi="Open Sans" w:cs="Open Sans"/>
          <w:b/>
          <w:bCs/>
          <w:color w:val="278E53"/>
          <w:sz w:val="26"/>
          <w:szCs w:val="26"/>
        </w:rPr>
      </w:pPr>
    </w:p>
    <w:p w14:paraId="497AB0E7" w14:textId="77777777" w:rsidR="003A4943" w:rsidRDefault="003A4943" w:rsidP="00E21A7A">
      <w:pPr>
        <w:spacing w:after="0"/>
        <w:rPr>
          <w:rFonts w:ascii="Open Sans" w:hAnsi="Open Sans" w:cs="Open Sans"/>
          <w:b/>
          <w:bCs/>
          <w:color w:val="278E53"/>
          <w:sz w:val="26"/>
          <w:szCs w:val="26"/>
        </w:rPr>
      </w:pPr>
    </w:p>
    <w:p w14:paraId="7DB50C5A" w14:textId="77777777" w:rsidR="001F6652" w:rsidRDefault="001F6652" w:rsidP="003A4943">
      <w:pPr>
        <w:spacing w:after="0"/>
        <w:jc w:val="center"/>
        <w:rPr>
          <w:rFonts w:ascii="Open Sans" w:hAnsi="Open Sans" w:cs="Open Sans"/>
          <w:b/>
          <w:bCs/>
          <w:color w:val="278E53"/>
          <w:sz w:val="26"/>
          <w:szCs w:val="26"/>
        </w:rPr>
      </w:pPr>
    </w:p>
    <w:p w14:paraId="5260062C" w14:textId="5A2CA4A4" w:rsidR="00053673" w:rsidRPr="00186E7F" w:rsidRDefault="00053673" w:rsidP="003A4943">
      <w:pPr>
        <w:spacing w:after="0"/>
        <w:jc w:val="center"/>
        <w:rPr>
          <w:rFonts w:ascii="Open Sans" w:hAnsi="Open Sans" w:cs="Open Sans"/>
          <w:b/>
          <w:bCs/>
          <w:color w:val="278E53"/>
          <w:sz w:val="26"/>
          <w:szCs w:val="26"/>
        </w:rPr>
      </w:pPr>
      <w:r w:rsidRPr="00186E7F">
        <w:rPr>
          <w:rFonts w:ascii="Open Sans" w:hAnsi="Open Sans" w:cs="Open Sans"/>
          <w:b/>
          <w:bCs/>
          <w:color w:val="278E53"/>
          <w:sz w:val="26"/>
          <w:szCs w:val="26"/>
        </w:rPr>
        <w:t>Ontdek en versterk de cultuur van jouw organisatie</w:t>
      </w:r>
    </w:p>
    <w:p w14:paraId="7FF1120F" w14:textId="2CA17B4B" w:rsidR="00E21A7A" w:rsidRDefault="00E21A7A" w:rsidP="003A4943">
      <w:pPr>
        <w:spacing w:after="0" w:line="240" w:lineRule="atLeast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bookmarkStart w:id="0" w:name="_Hlk194578230"/>
      <w:bookmarkEnd w:id="0"/>
      <w:r>
        <w:rPr>
          <w:rFonts w:ascii="Open Sans" w:eastAsia="Times New Roman" w:hAnsi="Open Sans" w:cs="Open Sans"/>
          <w:i/>
          <w:iCs/>
          <w:kern w:val="0"/>
          <w:sz w:val="21"/>
          <w:szCs w:val="21"/>
          <w:lang w:eastAsia="nl-NL"/>
          <w14:ligatures w14:val="none"/>
        </w:rPr>
        <w:br/>
      </w:r>
    </w:p>
    <w:p w14:paraId="7912F7B3" w14:textId="77777777" w:rsidR="003A4943" w:rsidRDefault="00053673" w:rsidP="003A4943">
      <w:pPr>
        <w:spacing w:after="0"/>
        <w:jc w:val="center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Is de cultuur binnen j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ouw</w:t>
      </w: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organisatie onduidelijk?</w:t>
      </w:r>
    </w:p>
    <w:p w14:paraId="7CC42CB9" w14:textId="77777777" w:rsidR="003A4943" w:rsidRDefault="00053673" w:rsidP="003A4943">
      <w:pPr>
        <w:spacing w:after="0"/>
        <w:jc w:val="center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Of 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associ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ëren jullie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cultuur met “</w:t>
      </w: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ingewikkeld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” of zelfs</w:t>
      </w: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“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niet te beïnvloeden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”</w:t>
      </w: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?</w:t>
      </w:r>
    </w:p>
    <w:p w14:paraId="303C1B6E" w14:textId="253737B9" w:rsidR="003A4943" w:rsidRDefault="00053673" w:rsidP="003A4943">
      <w:pPr>
        <w:spacing w:after="0"/>
        <w:jc w:val="center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Ik maak 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cultuur 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helder en concreet</w:t>
      </w:r>
    </w:p>
    <w:p w14:paraId="2F3C1011" w14:textId="77777777" w:rsidR="003A4943" w:rsidRDefault="003A4943" w:rsidP="003A4943">
      <w:pPr>
        <w:spacing w:after="0"/>
        <w:jc w:val="center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</w:p>
    <w:p w14:paraId="26C54BE3" w14:textId="6722329D" w:rsidR="00053673" w:rsidRPr="00186E7F" w:rsidRDefault="001F6652" w:rsidP="003A4943">
      <w:pPr>
        <w:spacing w:after="0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br/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Met dit aanbod ontdek je hoe de cultuur invloed heeft op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jullie 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samenwerking en </w:t>
      </w:r>
      <w:r w:rsidR="004B44D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jullie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doelen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,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e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n hoe je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binnen j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e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organisatie een 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positieve verandering kunt inzetten.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br/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Ik heb een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passie voor 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cultuurontwikkeling en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ik gun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elke organisatie in ieder geval een kijkje in de eigen cultuur en wat je 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met die inzichten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kan doen.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Daarom </w:t>
      </w:r>
      <w:r w:rsidR="00E21A7A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bied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ik</w:t>
      </w:r>
      <w:r w:rsidR="00E21A7A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onderstaand aanbod</w:t>
      </w:r>
      <w:r w:rsidR="00E21A7A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tijdelijk aan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 w:rsidR="00E21A7A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voor </w:t>
      </w:r>
      <w:r w:rsidR="00E21A7A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slechts 1/3 van de normale prijs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, namelijk voor €500 exclusief BTW</w:t>
      </w:r>
      <w:r w:rsidR="00E21A7A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.</w:t>
      </w:r>
    </w:p>
    <w:p w14:paraId="79FD13EF" w14:textId="77777777" w:rsidR="00053673" w:rsidRPr="0072133B" w:rsidRDefault="00053673" w:rsidP="00053673">
      <w:pPr>
        <w:spacing w:after="0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</w:p>
    <w:p w14:paraId="7CF2BB2C" w14:textId="31644B98" w:rsidR="00053673" w:rsidRPr="0072133B" w:rsidRDefault="00053673" w:rsidP="00053673">
      <w:pPr>
        <w:spacing w:after="0"/>
        <w:rPr>
          <w:rFonts w:ascii="Open Sans" w:eastAsia="Times New Roman" w:hAnsi="Open Sans" w:cs="Open Sans"/>
          <w:color w:val="FC6E51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color w:val="FC6E51"/>
          <w:kern w:val="0"/>
          <w:sz w:val="21"/>
          <w:szCs w:val="21"/>
          <w:lang w:eastAsia="nl-NL"/>
          <w14:ligatures w14:val="none"/>
        </w:rPr>
        <w:t>Wat levert het op?</w:t>
      </w:r>
    </w:p>
    <w:p w14:paraId="070370DD" w14:textId="7379DDDA" w:rsidR="00053673" w:rsidRPr="00462BBD" w:rsidRDefault="00053673" w:rsidP="00053673">
      <w:pPr>
        <w:pStyle w:val="Lijstalinea"/>
        <w:numPr>
          <w:ilvl w:val="0"/>
          <w:numId w:val="2"/>
        </w:numPr>
        <w:spacing w:after="0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462BBD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Inzicht in de cultuur van jouw organisatie</w:t>
      </w:r>
      <w:r w:rsidRPr="00462BBD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: Met een valide cultuurdiagnose krijg je inzicht</w:t>
      </w:r>
      <w:r w:rsidR="003A494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in en uitleg over</w:t>
      </w:r>
      <w:r w:rsidRPr="00462BBD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jullie huidige en gewenste cultuur</w:t>
      </w:r>
    </w:p>
    <w:p w14:paraId="2A0D74BA" w14:textId="1AE65462" w:rsidR="00053673" w:rsidRPr="00186E7F" w:rsidRDefault="00053673" w:rsidP="00053673">
      <w:pPr>
        <w:pStyle w:val="Lijstalinea"/>
        <w:numPr>
          <w:ilvl w:val="0"/>
          <w:numId w:val="2"/>
        </w:numPr>
        <w:spacing w:after="0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186E7F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Interactieve workshop:</w:t>
      </w: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We 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staan stil bij deze inzichten en ik zal ze duiden. Samen maken we vervolgens de 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vertaling naar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 w:rsidR="003A494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hoe de cultuur 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de dagelijkse gang van zaken beïnvloedt</w:t>
      </w:r>
    </w:p>
    <w:p w14:paraId="6143BE03" w14:textId="77777777" w:rsidR="00053673" w:rsidRDefault="00053673" w:rsidP="00053673">
      <w:pPr>
        <w:pStyle w:val="Lijstalinea"/>
        <w:numPr>
          <w:ilvl w:val="0"/>
          <w:numId w:val="2"/>
        </w:numPr>
        <w:spacing w:after="0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186E7F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Start maken voor positieve verandering: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We formuleren de basis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principes voor een concreet plan om te werken aan een positievere cultuur</w:t>
      </w:r>
    </w:p>
    <w:p w14:paraId="7EDD6D00" w14:textId="6BE27CB6" w:rsidR="00053673" w:rsidRPr="00186E7F" w:rsidRDefault="00053673" w:rsidP="00053673">
      <w:pPr>
        <w:pStyle w:val="Lijstalinea"/>
        <w:numPr>
          <w:ilvl w:val="0"/>
          <w:numId w:val="2"/>
        </w:numPr>
        <w:spacing w:after="0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462BBD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 xml:space="preserve">Extra mogelijkheden </w:t>
      </w:r>
      <w:r w:rsidR="003A4943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verkenn</w:t>
      </w:r>
      <w:r w:rsidRPr="00462BBD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en: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Wat kunnen jullie verder met de uitkomsten? Zijn de inzichten te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verbinden met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bij voorbeeld: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leiderschapsontwikkeling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,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een teamkompas ontwikkelen, 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een actue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le</w:t>
      </w:r>
      <w:r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organisatieambitie laten slagen?</w:t>
      </w:r>
      <w:r w:rsidR="00D67BD0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br/>
      </w:r>
    </w:p>
    <w:p w14:paraId="67EBDA38" w14:textId="77E0E9C6" w:rsidR="003A4943" w:rsidRPr="0072133B" w:rsidRDefault="003A4943" w:rsidP="00053673">
      <w:pPr>
        <w:spacing w:after="0"/>
        <w:rPr>
          <w:rFonts w:ascii="Open Sans" w:eastAsia="Times New Roman" w:hAnsi="Open Sans" w:cs="Open Sans"/>
          <w:color w:val="FC6E51"/>
          <w:kern w:val="0"/>
          <w:sz w:val="21"/>
          <w:szCs w:val="21"/>
          <w:lang w:eastAsia="nl-NL"/>
          <w14:ligatures w14:val="none"/>
        </w:rPr>
      </w:pPr>
      <w:r>
        <w:rPr>
          <w:rFonts w:ascii="Open Sans" w:eastAsia="Times New Roman" w:hAnsi="Open Sans" w:cs="Open Sans"/>
          <w:color w:val="FC6E51"/>
          <w:kern w:val="0"/>
          <w:sz w:val="21"/>
          <w:szCs w:val="21"/>
          <w:lang w:eastAsia="nl-NL"/>
          <w14:ligatures w14:val="none"/>
        </w:rPr>
        <w:t>Wat zijn de stappen?</w:t>
      </w:r>
    </w:p>
    <w:p w14:paraId="3736908E" w14:textId="0B9BF20B" w:rsidR="00053673" w:rsidRPr="0072133B" w:rsidRDefault="00053673" w:rsidP="00053673">
      <w:pPr>
        <w:numPr>
          <w:ilvl w:val="0"/>
          <w:numId w:val="1"/>
        </w:numPr>
        <w:spacing w:after="0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Kort intakegesprek</w:t>
      </w:r>
      <w:r w:rsidR="00E21A7A" w:rsidRP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met opdrachtgever</w:t>
      </w:r>
    </w:p>
    <w:p w14:paraId="43545D32" w14:textId="77777777" w:rsidR="00053673" w:rsidRPr="0072133B" w:rsidRDefault="00053673" w:rsidP="00053673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Cultuurdiagnose op basis van het concurrerende waardenmodel</w:t>
      </w:r>
    </w:p>
    <w:p w14:paraId="16881731" w14:textId="77777777" w:rsidR="00053673" w:rsidRPr="0072133B" w:rsidRDefault="00053673" w:rsidP="00053673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Vragenlijst voor maximaal 50 deelnemers</w:t>
      </w:r>
    </w:p>
    <w:p w14:paraId="7DEE65F9" w14:textId="35EC17BF" w:rsidR="00053673" w:rsidRPr="0072133B" w:rsidRDefault="00053673" w:rsidP="00053673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Beknopte rapportage met </w:t>
      </w:r>
      <w:r w:rsidR="00D67BD0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cultuurprofiel, </w:t>
      </w: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analyse en interpretatie</w:t>
      </w:r>
    </w:p>
    <w:p w14:paraId="3DCB03FC" w14:textId="06447256" w:rsidR="00053673" w:rsidRPr="0072133B" w:rsidRDefault="00053673" w:rsidP="00053673">
      <w:pPr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Workshop van 2,5-3 uur voor maximaal 10 deelnemers</w:t>
      </w:r>
    </w:p>
    <w:p w14:paraId="30649E35" w14:textId="4D61AF3F" w:rsidR="00053673" w:rsidRPr="0072133B" w:rsidRDefault="00053673" w:rsidP="00D67BD0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Uitleg </w:t>
      </w:r>
      <w:r w:rsidR="00D67BD0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over</w:t>
      </w: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organisatiecultuur en de impact ervan</w:t>
      </w:r>
    </w:p>
    <w:p w14:paraId="1F1631EB" w14:textId="77777777" w:rsidR="00053673" w:rsidRPr="0072133B" w:rsidRDefault="00053673" w:rsidP="00D67BD0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Resultaten van de cultuurdiagnose en de analyse</w:t>
      </w:r>
    </w:p>
    <w:p w14:paraId="766E5D83" w14:textId="2FBEAE93" w:rsidR="00053673" w:rsidRPr="0072133B" w:rsidRDefault="00D67BD0" w:rsidP="00D67BD0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Dialoog, a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ctieve werkvormen voor bewustwording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, begrip en ‘waar willen we naartoe’</w:t>
      </w:r>
    </w:p>
    <w:p w14:paraId="0306634E" w14:textId="2C29B380" w:rsidR="00053673" w:rsidRDefault="002D1133" w:rsidP="00D67BD0">
      <w:pPr>
        <w:numPr>
          <w:ilvl w:val="1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B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asis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leggen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 w:rsidR="00053673" w:rsidRPr="00186E7F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voor 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een ontwikkelplan, om de cultuur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te 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gaan </w:t>
      </w:r>
      <w:r w:rsidR="00053673" w:rsidRPr="0072133B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versterken</w:t>
      </w:r>
    </w:p>
    <w:p w14:paraId="21AF93F6" w14:textId="723EFF6E" w:rsidR="00E21A7A" w:rsidRPr="00E21A7A" w:rsidRDefault="00E21A7A" w:rsidP="00E21A7A">
      <w:pPr>
        <w:pStyle w:val="Lijstalinea"/>
        <w:numPr>
          <w:ilvl w:val="0"/>
          <w:numId w:val="1"/>
        </w:numPr>
        <w:spacing w:before="100" w:beforeAutospacing="1" w:after="100" w:afterAutospacing="1"/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</w:pPr>
      <w:r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Kort c</w:t>
      </w:r>
      <w:r w:rsidRPr="00E21A7A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heck</w:t>
      </w:r>
      <w:r w:rsidR="002D1133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 xml:space="preserve"> </w:t>
      </w:r>
      <w:r w:rsidRPr="00E21A7A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out gesprek</w:t>
      </w:r>
      <w:r w:rsidRP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met opdrachtgever</w:t>
      </w:r>
    </w:p>
    <w:p w14:paraId="14CCAF18" w14:textId="73B331B9" w:rsidR="00A53B84" w:rsidRDefault="00053673" w:rsidP="00E21A7A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462BBD">
        <w:rPr>
          <w:rFonts w:ascii="Open Sans" w:eastAsia="Times New Roman" w:hAnsi="Open Sans" w:cs="Open Sans"/>
          <w:color w:val="FC6E51"/>
          <w:kern w:val="0"/>
          <w:sz w:val="21"/>
          <w:szCs w:val="21"/>
          <w:lang w:eastAsia="nl-NL"/>
          <w14:ligatures w14:val="none"/>
        </w:rPr>
        <w:t>Voor wie</w:t>
      </w:r>
      <w:r w:rsidR="003A4943">
        <w:rPr>
          <w:rFonts w:ascii="Open Sans" w:eastAsia="Times New Roman" w:hAnsi="Open Sans" w:cs="Open Sans"/>
          <w:color w:val="FC6E51"/>
          <w:kern w:val="0"/>
          <w:sz w:val="21"/>
          <w:szCs w:val="21"/>
          <w:lang w:eastAsia="nl-NL"/>
          <w14:ligatures w14:val="none"/>
        </w:rPr>
        <w:t xml:space="preserve"> is dit aanbod geschikt</w:t>
      </w:r>
      <w:r w:rsidRPr="00462BBD">
        <w:rPr>
          <w:rFonts w:ascii="Open Sans" w:eastAsia="Times New Roman" w:hAnsi="Open Sans" w:cs="Open Sans"/>
          <w:color w:val="FC6E51"/>
          <w:kern w:val="0"/>
          <w:sz w:val="21"/>
          <w:szCs w:val="21"/>
          <w:lang w:eastAsia="nl-NL"/>
          <w14:ligatures w14:val="none"/>
        </w:rPr>
        <w:t>?</w:t>
      </w:r>
      <w:r w:rsidRPr="00462BBD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br/>
        <w:t xml:space="preserve">Dit aanbod is voor HR </w:t>
      </w:r>
      <w:r w:rsidR="00D67BD0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afdelingen</w:t>
      </w:r>
      <w:r w:rsidR="003A494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en 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voor 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d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irectie- of </w:t>
      </w:r>
      <w:r w:rsidR="002D1133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m</w:t>
      </w:r>
      <w:r w:rsidR="00E21A7A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an</w:t>
      </w:r>
      <w:r w:rsidR="00D67BD0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agementteams. Het is ook geschikt voor een team van andere professionals.</w:t>
      </w:r>
      <w:r w:rsidRPr="00462BBD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 </w:t>
      </w:r>
      <w:r w:rsidR="00D67BD0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 xml:space="preserve">Het gaat er om dat je samen wilt </w:t>
      </w:r>
      <w:r w:rsidRPr="00462BBD"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t>ontdekken hoe de organisatiecultuur het samenwerken, organiseren en behalen van doelen beïnvloedt.</w:t>
      </w:r>
    </w:p>
    <w:p w14:paraId="23CFC91A" w14:textId="248E07A0" w:rsidR="003C59E0" w:rsidRPr="00E21A7A" w:rsidRDefault="003C59E0" w:rsidP="00E21A7A">
      <w:pPr>
        <w:spacing w:before="100" w:beforeAutospacing="1" w:after="100" w:afterAutospacing="1"/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</w:pPr>
      <w:r w:rsidRPr="003C59E0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nl-NL"/>
          <w14:ligatures w14:val="none"/>
        </w:rPr>
        <w:t>Interessant?</w:t>
      </w:r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br/>
        <w:t xml:space="preserve">Bel mij op: 06-18817116 of mail mij: </w:t>
      </w:r>
      <w:hyperlink r:id="rId6" w:history="1">
        <w:r w:rsidRPr="00FE6BE2">
          <w:rPr>
            <w:rStyle w:val="Hyperlink"/>
            <w:rFonts w:ascii="Open Sans" w:eastAsia="Times New Roman" w:hAnsi="Open Sans" w:cs="Open Sans"/>
            <w:kern w:val="0"/>
            <w:sz w:val="21"/>
            <w:szCs w:val="21"/>
            <w:lang w:eastAsia="nl-NL"/>
            <w14:ligatures w14:val="none"/>
          </w:rPr>
          <w:t>info@annegroenorganisatieadvies.nl</w:t>
        </w:r>
      </w:hyperlink>
      <w:r>
        <w:rPr>
          <w:rFonts w:ascii="Open Sans" w:eastAsia="Times New Roman" w:hAnsi="Open Sans" w:cs="Open Sans"/>
          <w:kern w:val="0"/>
          <w:sz w:val="21"/>
          <w:szCs w:val="21"/>
          <w:lang w:eastAsia="nl-NL"/>
          <w14:ligatures w14:val="none"/>
        </w:rPr>
        <w:br/>
        <w:t>We kunnen ook eerst een digitaal gesprek plannen om te kijken of dit aanbod iets is voor je organisatie</w:t>
      </w:r>
    </w:p>
    <w:sectPr w:rsidR="003C59E0" w:rsidRPr="00E21A7A" w:rsidSect="0005367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651B"/>
    <w:multiLevelType w:val="multilevel"/>
    <w:tmpl w:val="3E9EB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9FF0B18"/>
    <w:multiLevelType w:val="hybridMultilevel"/>
    <w:tmpl w:val="834C7B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7224A"/>
    <w:multiLevelType w:val="hybridMultilevel"/>
    <w:tmpl w:val="B96E44F4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176414">
    <w:abstractNumId w:val="0"/>
  </w:num>
  <w:num w:numId="2" w16cid:durableId="904991602">
    <w:abstractNumId w:val="2"/>
  </w:num>
  <w:num w:numId="3" w16cid:durableId="117302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73"/>
    <w:rsid w:val="00053673"/>
    <w:rsid w:val="001F6652"/>
    <w:rsid w:val="002D1133"/>
    <w:rsid w:val="003A4943"/>
    <w:rsid w:val="003C59E0"/>
    <w:rsid w:val="003E74B9"/>
    <w:rsid w:val="00462E99"/>
    <w:rsid w:val="004B44DA"/>
    <w:rsid w:val="00A53B84"/>
    <w:rsid w:val="00B65ACC"/>
    <w:rsid w:val="00D01D42"/>
    <w:rsid w:val="00D67BD0"/>
    <w:rsid w:val="00E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33C3"/>
  <w15:chartTrackingRefBased/>
  <w15:docId w15:val="{85C454D2-C930-4523-89C7-EEFDD72B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3673"/>
    <w:pPr>
      <w:spacing w:after="120" w:line="240" w:lineRule="auto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53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36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36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36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36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36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36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36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3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3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3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3673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3673"/>
    <w:rPr>
      <w:rFonts w:eastAsiaTheme="majorEastAsia" w:cstheme="majorBidi"/>
      <w:color w:val="0F4761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3673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3673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3673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3673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0536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36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3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36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3673"/>
    <w:rPr>
      <w:rFonts w:ascii="Arial" w:hAnsi="Arial"/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05367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367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3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3673"/>
    <w:rPr>
      <w:rFonts w:ascii="Arial" w:hAnsi="Arial"/>
      <w:i/>
      <w:iCs/>
      <w:color w:val="0F4761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qFormat/>
    <w:rsid w:val="000536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C59E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5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negroenorganisatieadvies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4</cp:revision>
  <dcterms:created xsi:type="dcterms:W3CDTF">2025-04-03T10:46:00Z</dcterms:created>
  <dcterms:modified xsi:type="dcterms:W3CDTF">2025-04-07T11:50:00Z</dcterms:modified>
</cp:coreProperties>
</file>